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5606F" w14:textId="2DD0B93A" w:rsidR="00A05FFD" w:rsidRDefault="00A05FFD" w:rsidP="00B44BB1">
      <w:pPr>
        <w:jc w:val="center"/>
        <w:rPr>
          <w:b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044804" wp14:editId="188E7AA7">
            <wp:simplePos x="0" y="0"/>
            <wp:positionH relativeFrom="column">
              <wp:posOffset>2618740</wp:posOffset>
            </wp:positionH>
            <wp:positionV relativeFrom="paragraph">
              <wp:posOffset>168275</wp:posOffset>
            </wp:positionV>
            <wp:extent cx="752475" cy="908685"/>
            <wp:effectExtent l="0" t="0" r="9525" b="571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noProof/>
          <w:sz w:val="28"/>
          <w:szCs w:val="28"/>
        </w:rPr>
        <w:t xml:space="preserve">                                                                              </w:t>
      </w:r>
      <w:r w:rsidR="00ED44C6">
        <w:rPr>
          <w:b/>
          <w:iCs/>
          <w:noProof/>
          <w:sz w:val="28"/>
          <w:szCs w:val="28"/>
        </w:rPr>
        <w:t xml:space="preserve">                          </w:t>
      </w:r>
    </w:p>
    <w:p w14:paraId="77FB5433" w14:textId="5776AC8C" w:rsidR="00B44BB1" w:rsidRDefault="00B44BB1" w:rsidP="00B44BB1">
      <w:pPr>
        <w:jc w:val="center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</w:rPr>
        <w:t>АДМИНИСТРАЦИЯ</w:t>
      </w:r>
    </w:p>
    <w:p w14:paraId="7FDA13D2" w14:textId="77777777" w:rsidR="00B44BB1" w:rsidRDefault="00B44BB1" w:rsidP="00B44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КРАСНЫЙ ЯР</w:t>
      </w:r>
    </w:p>
    <w:p w14:paraId="6C3763AF" w14:textId="77777777" w:rsidR="00B44BB1" w:rsidRDefault="00B44BB1" w:rsidP="00B44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23F82F48" w14:textId="77777777" w:rsidR="00B44BB1" w:rsidRDefault="00B44BB1" w:rsidP="00B44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033A96A1" w14:textId="77777777" w:rsidR="00B44BB1" w:rsidRDefault="00B44BB1" w:rsidP="00B44BB1">
      <w:pPr>
        <w:jc w:val="center"/>
        <w:rPr>
          <w:b/>
          <w:sz w:val="28"/>
          <w:szCs w:val="28"/>
        </w:rPr>
      </w:pPr>
    </w:p>
    <w:p w14:paraId="79B15E2D" w14:textId="77777777" w:rsidR="00B44BB1" w:rsidRDefault="00B44BB1" w:rsidP="00B44BB1">
      <w:pPr>
        <w:pStyle w:val="9"/>
        <w:spacing w:before="0" w:line="360" w:lineRule="auto"/>
        <w:jc w:val="center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z w:val="44"/>
          <w:szCs w:val="44"/>
        </w:rPr>
        <w:t>ПОСТАНОВЛЕНИЕ</w:t>
      </w:r>
    </w:p>
    <w:p w14:paraId="2476CD54" w14:textId="4A5C3035" w:rsidR="00B44BB1" w:rsidRDefault="00ED44C6" w:rsidP="00B44BB1">
      <w:pPr>
        <w:pStyle w:val="af2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«22</w:t>
      </w:r>
      <w:r w:rsidR="00B44BB1">
        <w:rPr>
          <w:b w:val="0"/>
          <w:i w:val="0"/>
          <w:szCs w:val="28"/>
        </w:rPr>
        <w:t xml:space="preserve">»   декабря 2021 года </w:t>
      </w:r>
      <w:r>
        <w:rPr>
          <w:b w:val="0"/>
          <w:i w:val="0"/>
          <w:szCs w:val="28"/>
        </w:rPr>
        <w:t xml:space="preserve">  № 505</w:t>
      </w:r>
    </w:p>
    <w:p w14:paraId="7CAFC5FC" w14:textId="77777777" w:rsidR="00B44BB1" w:rsidRDefault="00B44BB1" w:rsidP="00B44BB1">
      <w:pPr>
        <w:rPr>
          <w:b/>
          <w:bCs/>
          <w:sz w:val="28"/>
          <w:szCs w:val="28"/>
        </w:rPr>
      </w:pPr>
    </w:p>
    <w:p w14:paraId="7E4B56C5" w14:textId="7AF79740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B1016">
        <w:rPr>
          <w:b/>
          <w:bCs/>
          <w:color w:val="000000"/>
          <w:sz w:val="28"/>
          <w:szCs w:val="28"/>
        </w:rPr>
        <w:br/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D16ADB">
        <w:rPr>
          <w:b/>
          <w:bCs/>
          <w:color w:val="00000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сельском  поселении Красный Яр муниципального района Красноярский Самарской области</w:t>
      </w:r>
    </w:p>
    <w:p w14:paraId="2B4CB815" w14:textId="77777777" w:rsidR="00B44BB1" w:rsidRDefault="00B44BB1" w:rsidP="00B44BB1">
      <w:pPr>
        <w:jc w:val="center"/>
        <w:rPr>
          <w:sz w:val="28"/>
          <w:szCs w:val="28"/>
        </w:rPr>
      </w:pPr>
    </w:p>
    <w:p w14:paraId="393EC27D" w14:textId="1E18823A" w:rsidR="00B44BB1" w:rsidRDefault="00B44BB1" w:rsidP="00B44BB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E3896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E3896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E3896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Российской Федерации от 2</w:t>
      </w: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сельского поселения Красный Яр муниципального района Красноярский Самарской области, ПОСТАНОВЛЯЕТ:</w:t>
      </w:r>
    </w:p>
    <w:p w14:paraId="37B80C7A" w14:textId="7E99A43C" w:rsidR="00B44BB1" w:rsidRDefault="00B44BB1" w:rsidP="00B44B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40147C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40147C">
        <w:rPr>
          <w:color w:val="000000" w:themeColor="text1"/>
          <w:sz w:val="28"/>
          <w:szCs w:val="28"/>
        </w:rPr>
        <w:t xml:space="preserve">контроля </w:t>
      </w:r>
      <w:r w:rsidRPr="0040147C">
        <w:rPr>
          <w:color w:val="000000"/>
          <w:sz w:val="28"/>
          <w:szCs w:val="28"/>
        </w:rPr>
        <w:t>за</w:t>
      </w:r>
      <w:proofErr w:type="gramEnd"/>
      <w:r w:rsidRPr="0040147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</w:t>
      </w:r>
      <w:r w:rsidRPr="0040147C">
        <w:rPr>
          <w:color w:val="000000"/>
          <w:sz w:val="28"/>
          <w:szCs w:val="28"/>
        </w:rPr>
        <w:lastRenderedPageBreak/>
        <w:t xml:space="preserve">реконструкции и (или) модернизации объектов теплоснабжения </w:t>
      </w:r>
      <w:r w:rsidRPr="0040147C">
        <w:rPr>
          <w:color w:val="000000"/>
          <w:sz w:val="28"/>
          <w:szCs w:val="28"/>
        </w:rPr>
        <w:br/>
        <w:t>в</w:t>
      </w:r>
      <w:r>
        <w:rPr>
          <w:color w:val="000000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сельском поселении Красный Яр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приложению.</w:t>
      </w:r>
    </w:p>
    <w:p w14:paraId="2AC380B5" w14:textId="77777777" w:rsidR="00B44BB1" w:rsidRDefault="00B44BB1" w:rsidP="00B44BB1">
      <w:pPr>
        <w:tabs>
          <w:tab w:val="num" w:pos="1035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«Планета  Красный Яр» и разместить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9" w:history="1">
        <w:r>
          <w:rPr>
            <w:rStyle w:val="a3"/>
            <w:rFonts w:eastAsiaTheme="majorEastAsia"/>
            <w:sz w:val="28"/>
            <w:szCs w:val="28"/>
          </w:rPr>
          <w:t>http://www.kryarposelenie.ru</w:t>
        </w:r>
      </w:hyperlink>
      <w:r>
        <w:rPr>
          <w:sz w:val="28"/>
          <w:szCs w:val="28"/>
        </w:rPr>
        <w:t>.</w:t>
      </w:r>
    </w:p>
    <w:p w14:paraId="292D782C" w14:textId="77777777" w:rsidR="00B44BB1" w:rsidRDefault="00B44BB1" w:rsidP="00B44BB1">
      <w:pPr>
        <w:pStyle w:val="2"/>
        <w:tabs>
          <w:tab w:val="left" w:pos="1200"/>
        </w:tabs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14:paraId="5067F059" w14:textId="77777777" w:rsidR="00B44BB1" w:rsidRDefault="00B44BB1" w:rsidP="00B44BB1">
      <w:pPr>
        <w:ind w:left="709"/>
        <w:rPr>
          <w:b/>
          <w:sz w:val="28"/>
          <w:szCs w:val="28"/>
        </w:rPr>
      </w:pPr>
    </w:p>
    <w:p w14:paraId="3E7C614C" w14:textId="77777777" w:rsidR="00B44BB1" w:rsidRDefault="00B44BB1" w:rsidP="00B44BB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44AD67B7" w14:textId="77777777" w:rsidR="00B44BB1" w:rsidRDefault="00B44BB1" w:rsidP="00B44BB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Красный Яр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14:paraId="4B70BFC8" w14:textId="77777777" w:rsidR="00B44BB1" w:rsidRDefault="00B44BB1" w:rsidP="00B44BB1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3F7A2F80" w14:textId="77777777" w:rsidR="00B44BB1" w:rsidRDefault="00B44BB1" w:rsidP="00B44BB1">
      <w:pPr>
        <w:ind w:left="709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Самарской области                                                             А.Г. Бушов</w:t>
      </w:r>
    </w:p>
    <w:p w14:paraId="4D7D2527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5073956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12F6EDD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3BCC6DC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C25D710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B8654B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712B7F9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28C178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A92F5A8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E6F870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1D5A253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BC1287C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3B1130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10F26BF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D4E2BBA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AF05D35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347D8B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2C0F552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F900AA1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3F4930B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8B9BB3B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8507CAE" w14:textId="77777777" w:rsidR="00B44BB1" w:rsidRDefault="00B44BB1" w:rsidP="00B44BB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CC0C88" w14:textId="77777777" w:rsidR="00B44BB1" w:rsidRDefault="00B44BB1" w:rsidP="00B44BB1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290997D9" w14:textId="77777777" w:rsidR="00B44BB1" w:rsidRDefault="00B44BB1" w:rsidP="00B44BB1">
      <w:pPr>
        <w:rPr>
          <w:color w:val="000000" w:themeColor="text1"/>
        </w:rPr>
      </w:pPr>
    </w:p>
    <w:p w14:paraId="70131C85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283A1F77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8D5E987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5ADB7F68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31B3B038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6189DB4C" w14:textId="77777777" w:rsidR="00B44BB1" w:rsidRDefault="00B44BB1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14:paraId="00AEF032" w14:textId="77777777" w:rsidR="00B44BB1" w:rsidRDefault="00B44BB1" w:rsidP="00B44BB1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администрации сельского поселения Красный Яр</w:t>
      </w:r>
    </w:p>
    <w:p w14:paraId="52414BC3" w14:textId="04F4D461" w:rsidR="00B44BB1" w:rsidRDefault="00ED44C6" w:rsidP="00B44BB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22.12. 2021 № 505</w:t>
      </w:r>
      <w:bookmarkStart w:id="0" w:name="_GoBack"/>
      <w:bookmarkEnd w:id="0"/>
    </w:p>
    <w:p w14:paraId="527F587B" w14:textId="77777777" w:rsidR="00B44BB1" w:rsidRDefault="00B44BB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7243F7" w14:textId="77777777" w:rsidR="00B44BB1" w:rsidRDefault="00B44BB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5046B8" w14:textId="6FB21432" w:rsidR="00141D8D" w:rsidRDefault="00B44BB1" w:rsidP="00B44BB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="00141D8D"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48E599F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40147C" w:rsidRPr="00DB1016">
        <w:rPr>
          <w:b/>
          <w:bCs/>
          <w:color w:val="000000"/>
          <w:sz w:val="28"/>
          <w:szCs w:val="28"/>
        </w:rPr>
        <w:t xml:space="preserve">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B44BB1">
        <w:rPr>
          <w:b/>
          <w:bCs/>
          <w:color w:val="000000"/>
          <w:sz w:val="28"/>
          <w:szCs w:val="28"/>
        </w:rPr>
        <w:t xml:space="preserve">сельском поселении Красный Яр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078FEE4F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 w:rsidR="00B44BB1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>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14:paraId="6E79AB5F" w14:textId="77777777" w:rsidTr="00873F6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77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14:paraId="70D5E21A" w14:textId="77777777" w:rsidTr="00873F63">
        <w:tc>
          <w:tcPr>
            <w:tcW w:w="618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305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F45D34" w:rsidRPr="00635EAE" w14:paraId="0344372F" w14:textId="77777777" w:rsidTr="00873F63">
        <w:tc>
          <w:tcPr>
            <w:tcW w:w="618" w:type="dxa"/>
          </w:tcPr>
          <w:p w14:paraId="43699EFD" w14:textId="1A90CA4F"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14:paraId="460536F0" w14:textId="28C58E28"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511965A9" w14:textId="00E002D5"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14:paraId="565DE161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9C3009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4EBB565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9A9B49" w14:textId="77777777" w:rsidR="005B447B" w:rsidRPr="00635EAE" w:rsidRDefault="005B447B" w:rsidP="00FD5534">
            <w:pPr>
              <w:jc w:val="center"/>
            </w:pPr>
          </w:p>
        </w:tc>
      </w:tr>
      <w:tr w:rsidR="00C4211E" w:rsidRPr="00635EAE" w14:paraId="6659F8B8" w14:textId="77777777" w:rsidTr="00873F63">
        <w:tc>
          <w:tcPr>
            <w:tcW w:w="618" w:type="dxa"/>
          </w:tcPr>
          <w:p w14:paraId="140198B0" w14:textId="531119C0"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14:paraId="1C4B6438" w14:textId="646CF3BB"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13506860" w14:textId="28D98ABE"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14:paraId="0EC0EEE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9A37C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5AFD60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B7202C" w14:textId="77777777" w:rsidR="005B447B" w:rsidRPr="00635EAE" w:rsidRDefault="005B447B" w:rsidP="00FD5534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1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1"/>
    </w:tbl>
    <w:p w14:paraId="0EDC7CF3" w14:textId="77777777" w:rsidR="004B01CA" w:rsidRDefault="004B01CA" w:rsidP="00BA1183"/>
    <w:sectPr w:rsidR="004B01CA" w:rsidSect="00E75B96">
      <w:headerReference w:type="default" r:id="rId10"/>
      <w:footerReference w:type="default" r:id="rId11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E6B08" w14:textId="77777777" w:rsidR="00AF7638" w:rsidRDefault="00AF7638" w:rsidP="00624192">
      <w:r>
        <w:separator/>
      </w:r>
    </w:p>
  </w:endnote>
  <w:endnote w:type="continuationSeparator" w:id="0">
    <w:p w14:paraId="1A1EE2AF" w14:textId="77777777" w:rsidR="00AF7638" w:rsidRDefault="00AF763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A1546" w14:textId="77777777" w:rsidR="00AF7638" w:rsidRDefault="00AF7638" w:rsidP="00624192">
      <w:r>
        <w:separator/>
      </w:r>
    </w:p>
  </w:footnote>
  <w:footnote w:type="continuationSeparator" w:id="0">
    <w:p w14:paraId="35DDF4FD" w14:textId="77777777" w:rsidR="00AF7638" w:rsidRDefault="00AF7638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4C6">
          <w:rPr>
            <w:noProof/>
          </w:rPr>
          <w:t>3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3896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204A83"/>
    <w:rsid w:val="00213722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4F6EA4"/>
    <w:rsid w:val="00524F15"/>
    <w:rsid w:val="0053533C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5FFD"/>
    <w:rsid w:val="00A07352"/>
    <w:rsid w:val="00A47BD8"/>
    <w:rsid w:val="00A56CB3"/>
    <w:rsid w:val="00AA3E8F"/>
    <w:rsid w:val="00AB2F18"/>
    <w:rsid w:val="00AC6345"/>
    <w:rsid w:val="00AE0400"/>
    <w:rsid w:val="00AF7638"/>
    <w:rsid w:val="00B173E7"/>
    <w:rsid w:val="00B3179B"/>
    <w:rsid w:val="00B44BB1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74633"/>
    <w:rsid w:val="00D914D6"/>
    <w:rsid w:val="00DA4823"/>
    <w:rsid w:val="00DB08D3"/>
    <w:rsid w:val="00DB1016"/>
    <w:rsid w:val="00DB4A3E"/>
    <w:rsid w:val="00DC3789"/>
    <w:rsid w:val="00E03EC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D44C6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B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44B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unhideWhenUsed/>
    <w:rsid w:val="00B44B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дресат (кому)"/>
    <w:basedOn w:val="a"/>
    <w:rsid w:val="00B44BB1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BB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44B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2">
    <w:name w:val="Body Text 2"/>
    <w:basedOn w:val="a"/>
    <w:link w:val="20"/>
    <w:uiPriority w:val="99"/>
    <w:unhideWhenUsed/>
    <w:rsid w:val="00B44B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дресат (кому)"/>
    <w:basedOn w:val="a"/>
    <w:rsid w:val="00B44BB1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71AD-D2C3-4BC9-81FD-D9C4BED2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ACCORD</cp:lastModifiedBy>
  <cp:revision>9</cp:revision>
  <cp:lastPrinted>2021-11-11T07:19:00Z</cp:lastPrinted>
  <dcterms:created xsi:type="dcterms:W3CDTF">2021-11-30T11:18:00Z</dcterms:created>
  <dcterms:modified xsi:type="dcterms:W3CDTF">2021-12-22T11:43:00Z</dcterms:modified>
</cp:coreProperties>
</file>